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F5" w:rsidRDefault="00A13361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DRI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55655" w:rsidRPr="00A55655">
        <w:rPr>
          <w:rFonts w:ascii="Arial" w:hAnsi="Arial" w:cs="Arial"/>
          <w:b/>
          <w:sz w:val="20"/>
          <w:szCs w:val="20"/>
        </w:rPr>
        <w:t>Explanation for the differenc</w:t>
      </w:r>
      <w:r w:rsidR="00A55655">
        <w:rPr>
          <w:rFonts w:ascii="Arial" w:hAnsi="Arial" w:cs="Arial"/>
          <w:b/>
          <w:sz w:val="20"/>
          <w:szCs w:val="20"/>
        </w:rPr>
        <w:t xml:space="preserve">e in financial statement of Q.2/ </w:t>
      </w:r>
      <w:r w:rsidR="00A55655" w:rsidRPr="00A55655">
        <w:rPr>
          <w:rFonts w:ascii="Arial" w:hAnsi="Arial" w:cs="Arial"/>
          <w:b/>
          <w:sz w:val="20"/>
          <w:szCs w:val="20"/>
        </w:rPr>
        <w:t>2020 year on year</w:t>
      </w:r>
    </w:p>
    <w:p w:rsidR="00A13361" w:rsidRDefault="00B70D7E" w:rsidP="002F7F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13361">
        <w:rPr>
          <w:rFonts w:ascii="Arial" w:hAnsi="Arial" w:cs="Arial"/>
          <w:sz w:val="20"/>
          <w:szCs w:val="20"/>
        </w:rPr>
        <w:t>17</w:t>
      </w:r>
      <w:r w:rsidR="00E91C4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>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361" w:rsidRPr="00A13361">
        <w:rPr>
          <w:rFonts w:ascii="Arial" w:hAnsi="Arial" w:cs="Arial"/>
          <w:sz w:val="20"/>
          <w:szCs w:val="20"/>
        </w:rPr>
        <w:t>Daklak</w:t>
      </w:r>
      <w:proofErr w:type="spellEnd"/>
      <w:r w:rsidR="00A13361" w:rsidRPr="00A13361">
        <w:rPr>
          <w:rFonts w:ascii="Arial" w:hAnsi="Arial" w:cs="Arial"/>
          <w:sz w:val="20"/>
          <w:szCs w:val="20"/>
        </w:rPr>
        <w:t xml:space="preserve"> Rubber Investment Joint Stock Company</w:t>
      </w:r>
      <w:r w:rsidR="00A13361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A55655">
        <w:rPr>
          <w:rFonts w:ascii="Arial" w:hAnsi="Arial" w:cs="Arial"/>
          <w:sz w:val="20"/>
          <w:szCs w:val="20"/>
        </w:rPr>
        <w:t>e</w:t>
      </w:r>
      <w:r w:rsidR="00A55655" w:rsidRPr="00A55655">
        <w:rPr>
          <w:rFonts w:ascii="Arial" w:hAnsi="Arial" w:cs="Arial"/>
          <w:sz w:val="20"/>
          <w:szCs w:val="20"/>
        </w:rPr>
        <w:t>xplanation for the differenc</w:t>
      </w:r>
      <w:r w:rsidR="00A55655">
        <w:rPr>
          <w:rFonts w:ascii="Arial" w:hAnsi="Arial" w:cs="Arial"/>
          <w:sz w:val="20"/>
          <w:szCs w:val="20"/>
        </w:rPr>
        <w:t xml:space="preserve">e in financial statement of Q.2/ </w:t>
      </w:r>
      <w:r w:rsidR="00A55655" w:rsidRPr="00A55655">
        <w:rPr>
          <w:rFonts w:ascii="Arial" w:hAnsi="Arial" w:cs="Arial"/>
          <w:sz w:val="20"/>
          <w:szCs w:val="20"/>
        </w:rPr>
        <w:t xml:space="preserve">2020 year on year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0C0824" w:rsidRDefault="00A13361" w:rsidP="002F7F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Explanation for the difference in profit in</w:t>
      </w:r>
      <w:r w:rsidRPr="00A13361">
        <w:rPr>
          <w:rFonts w:ascii="Arial" w:hAnsi="Arial" w:cs="Arial"/>
          <w:sz w:val="20"/>
          <w:szCs w:val="20"/>
        </w:rPr>
        <w:t xml:space="preserve"> </w:t>
      </w:r>
      <w:r w:rsidR="000C0824">
        <w:rPr>
          <w:rFonts w:ascii="Arial" w:hAnsi="Arial" w:cs="Arial"/>
          <w:sz w:val="20"/>
          <w:szCs w:val="20"/>
        </w:rPr>
        <w:t xml:space="preserve">financial statement of </w:t>
      </w:r>
      <w:r w:rsidRPr="00A13361">
        <w:rPr>
          <w:rFonts w:ascii="Arial" w:hAnsi="Arial" w:cs="Arial"/>
          <w:sz w:val="20"/>
          <w:szCs w:val="20"/>
        </w:rPr>
        <w:t>the second quarter</w:t>
      </w:r>
      <w:r w:rsidR="000C0824">
        <w:rPr>
          <w:rFonts w:ascii="Arial" w:hAnsi="Arial" w:cs="Arial"/>
          <w:sz w:val="20"/>
          <w:szCs w:val="20"/>
        </w:rPr>
        <w:t xml:space="preserve"> of</w:t>
      </w:r>
      <w:r w:rsidRPr="00A13361">
        <w:rPr>
          <w:rFonts w:ascii="Arial" w:hAnsi="Arial" w:cs="Arial"/>
          <w:sz w:val="20"/>
          <w:szCs w:val="20"/>
        </w:rPr>
        <w:t xml:space="preserve"> 2020 </w:t>
      </w:r>
      <w:r w:rsidR="000C0824">
        <w:rPr>
          <w:rFonts w:ascii="Arial" w:hAnsi="Arial" w:cs="Arial"/>
          <w:sz w:val="20"/>
          <w:szCs w:val="20"/>
        </w:rPr>
        <w:t xml:space="preserve">of the holding company and consolidated financial statement of the second quarter of 2020 year on year </w:t>
      </w:r>
    </w:p>
    <w:p w:rsidR="007433AE" w:rsidRDefault="000C0824" w:rsidP="002F7F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Profit after tax in the second quarter of 2020 in</w:t>
      </w:r>
      <w:r w:rsidR="00A13361" w:rsidRPr="00A13361"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e separate financial statement was</w:t>
      </w:r>
      <w:r w:rsidR="00A13361" w:rsidRPr="00A13361">
        <w:rPr>
          <w:rFonts w:ascii="Arial" w:hAnsi="Arial" w:cs="Arial"/>
          <w:sz w:val="20"/>
          <w:szCs w:val="20"/>
        </w:rPr>
        <w:t xml:space="preserve"> VND 15,605,331,531</w:t>
      </w:r>
      <w:r w:rsidR="00C80A18">
        <w:rPr>
          <w:rFonts w:ascii="Arial" w:hAnsi="Arial" w:cs="Arial"/>
          <w:sz w:val="20"/>
          <w:szCs w:val="20"/>
        </w:rPr>
        <w:t xml:space="preserve">, an increase of </w:t>
      </w:r>
      <w:r w:rsidR="00312990">
        <w:rPr>
          <w:rFonts w:ascii="Arial" w:hAnsi="Arial" w:cs="Arial"/>
          <w:sz w:val="20"/>
          <w:szCs w:val="20"/>
        </w:rPr>
        <w:t>73.83%</w:t>
      </w:r>
      <w:r w:rsidR="00A13361" w:rsidRPr="00A13361">
        <w:rPr>
          <w:rFonts w:ascii="Arial" w:hAnsi="Arial" w:cs="Arial"/>
          <w:sz w:val="20"/>
          <w:szCs w:val="20"/>
        </w:rPr>
        <w:t xml:space="preserve"> comp</w:t>
      </w:r>
      <w:r w:rsidR="00C80A18">
        <w:rPr>
          <w:rFonts w:ascii="Arial" w:hAnsi="Arial" w:cs="Arial"/>
          <w:sz w:val="20"/>
          <w:szCs w:val="20"/>
        </w:rPr>
        <w:t>ared to the same period in 2019</w:t>
      </w:r>
      <w:r w:rsidR="00A13361" w:rsidRPr="00A13361">
        <w:rPr>
          <w:rFonts w:ascii="Arial" w:hAnsi="Arial" w:cs="Arial"/>
          <w:sz w:val="20"/>
          <w:szCs w:val="20"/>
        </w:rPr>
        <w:t xml:space="preserve"> </w:t>
      </w:r>
      <w:r w:rsidR="00C80A18">
        <w:rPr>
          <w:rFonts w:ascii="Arial" w:hAnsi="Arial" w:cs="Arial"/>
          <w:sz w:val="20"/>
          <w:szCs w:val="20"/>
        </w:rPr>
        <w:t>(</w:t>
      </w:r>
      <w:r w:rsidR="00A13361" w:rsidRPr="00A13361">
        <w:rPr>
          <w:rFonts w:ascii="Arial" w:hAnsi="Arial" w:cs="Arial"/>
          <w:sz w:val="20"/>
          <w:szCs w:val="20"/>
        </w:rPr>
        <w:t>profit</w:t>
      </w:r>
      <w:r w:rsidR="00C80A18">
        <w:rPr>
          <w:rFonts w:ascii="Arial" w:hAnsi="Arial" w:cs="Arial"/>
          <w:sz w:val="20"/>
          <w:szCs w:val="20"/>
        </w:rPr>
        <w:t xml:space="preserve"> after tax in Q.2/ 2019: </w:t>
      </w:r>
      <w:r w:rsidR="00A13361" w:rsidRPr="00A13361">
        <w:rPr>
          <w:rFonts w:ascii="Arial" w:hAnsi="Arial" w:cs="Arial"/>
          <w:sz w:val="20"/>
          <w:szCs w:val="20"/>
        </w:rPr>
        <w:t>VND 8,977,478,632</w:t>
      </w:r>
      <w:r w:rsidR="00C80A18">
        <w:rPr>
          <w:rFonts w:ascii="Arial" w:hAnsi="Arial" w:cs="Arial"/>
          <w:sz w:val="20"/>
          <w:szCs w:val="20"/>
        </w:rPr>
        <w:t>)</w:t>
      </w:r>
      <w:r w:rsidR="00312990">
        <w:rPr>
          <w:rFonts w:ascii="Arial" w:hAnsi="Arial" w:cs="Arial"/>
          <w:sz w:val="20"/>
          <w:szCs w:val="20"/>
        </w:rPr>
        <w:t xml:space="preserve"> b</w:t>
      </w:r>
      <w:r w:rsidR="00A13361" w:rsidRPr="00A13361">
        <w:rPr>
          <w:rFonts w:ascii="Arial" w:hAnsi="Arial" w:cs="Arial"/>
          <w:sz w:val="20"/>
          <w:szCs w:val="20"/>
        </w:rPr>
        <w:t xml:space="preserve">ecause in the 2nd quarter of 2020, the Company recorded a profit of </w:t>
      </w:r>
      <w:r w:rsidR="007433AE">
        <w:rPr>
          <w:rFonts w:ascii="Arial" w:hAnsi="Arial" w:cs="Arial"/>
          <w:sz w:val="20"/>
          <w:szCs w:val="20"/>
        </w:rPr>
        <w:t>VND 15,290,375,760 shared</w:t>
      </w:r>
      <w:r w:rsidR="00A13361" w:rsidRPr="00A13361">
        <w:rPr>
          <w:rFonts w:ascii="Arial" w:hAnsi="Arial" w:cs="Arial"/>
          <w:sz w:val="20"/>
          <w:szCs w:val="20"/>
        </w:rPr>
        <w:t xml:space="preserve"> from the </w:t>
      </w:r>
      <w:r w:rsidR="007433AE">
        <w:rPr>
          <w:rFonts w:ascii="Arial" w:hAnsi="Arial" w:cs="Arial"/>
          <w:sz w:val="20"/>
          <w:szCs w:val="20"/>
        </w:rPr>
        <w:t>subsidiary</w:t>
      </w:r>
    </w:p>
    <w:p w:rsidR="007B74FC" w:rsidRDefault="007433AE" w:rsidP="002F7F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Profit after tax in</w:t>
      </w:r>
      <w:r w:rsidR="00A13361" w:rsidRPr="00A13361">
        <w:rPr>
          <w:rFonts w:ascii="Arial" w:hAnsi="Arial" w:cs="Arial"/>
          <w:sz w:val="20"/>
          <w:szCs w:val="20"/>
        </w:rPr>
        <w:t xml:space="preserve"> the second quarter of 2020 </w:t>
      </w:r>
      <w:r>
        <w:rPr>
          <w:rFonts w:ascii="Arial" w:hAnsi="Arial" w:cs="Arial"/>
          <w:sz w:val="20"/>
          <w:szCs w:val="20"/>
        </w:rPr>
        <w:t>in</w:t>
      </w:r>
      <w:r w:rsidR="00A13361" w:rsidRPr="00A13361">
        <w:rPr>
          <w:rFonts w:ascii="Arial" w:hAnsi="Arial" w:cs="Arial"/>
          <w:sz w:val="20"/>
          <w:szCs w:val="20"/>
        </w:rPr>
        <w:t xml:space="preserve"> the consolidated </w:t>
      </w:r>
      <w:r>
        <w:rPr>
          <w:rFonts w:ascii="Arial" w:hAnsi="Arial" w:cs="Arial"/>
          <w:sz w:val="20"/>
          <w:szCs w:val="20"/>
        </w:rPr>
        <w:t>financial statement was negative VND</w:t>
      </w:r>
      <w:r w:rsidR="00A13361" w:rsidRPr="00A13361">
        <w:rPr>
          <w:rFonts w:ascii="Arial" w:hAnsi="Arial" w:cs="Arial"/>
          <w:sz w:val="20"/>
          <w:szCs w:val="20"/>
        </w:rPr>
        <w:t xml:space="preserve"> </w:t>
      </w:r>
      <w:r w:rsidR="005E2FCA">
        <w:rPr>
          <w:rFonts w:ascii="Arial" w:hAnsi="Arial" w:cs="Arial"/>
          <w:sz w:val="20"/>
          <w:szCs w:val="20"/>
        </w:rPr>
        <w:t>26,034,926,436</w:t>
      </w:r>
      <w:r w:rsidR="00A13361" w:rsidRPr="00A13361">
        <w:rPr>
          <w:rFonts w:ascii="Arial" w:hAnsi="Arial" w:cs="Arial"/>
          <w:sz w:val="20"/>
          <w:szCs w:val="20"/>
        </w:rPr>
        <w:t xml:space="preserve"> comp</w:t>
      </w:r>
      <w:r w:rsidR="005E2FCA">
        <w:rPr>
          <w:rFonts w:ascii="Arial" w:hAnsi="Arial" w:cs="Arial"/>
          <w:sz w:val="20"/>
          <w:szCs w:val="20"/>
        </w:rPr>
        <w:t>ared to the same period in 2019 (profit after tax in Q.2/ 2019:</w:t>
      </w:r>
      <w:r w:rsidR="00A13361" w:rsidRPr="00A13361">
        <w:rPr>
          <w:rFonts w:ascii="Arial" w:hAnsi="Arial" w:cs="Arial"/>
          <w:sz w:val="20"/>
          <w:szCs w:val="20"/>
        </w:rPr>
        <w:t xml:space="preserve"> VND 233,099,327</w:t>
      </w:r>
      <w:r w:rsidR="005E2FCA">
        <w:rPr>
          <w:rFonts w:ascii="Arial" w:hAnsi="Arial" w:cs="Arial"/>
          <w:sz w:val="20"/>
          <w:szCs w:val="20"/>
        </w:rPr>
        <w:t>) b</w:t>
      </w:r>
      <w:r w:rsidR="00A13361" w:rsidRPr="00A13361">
        <w:rPr>
          <w:rFonts w:ascii="Arial" w:hAnsi="Arial" w:cs="Arial"/>
          <w:sz w:val="20"/>
          <w:szCs w:val="20"/>
        </w:rPr>
        <w:t>ecause in the second quarter of 2020, the average s</w:t>
      </w:r>
      <w:r w:rsidR="007B74FC">
        <w:rPr>
          <w:rFonts w:ascii="Arial" w:hAnsi="Arial" w:cs="Arial"/>
          <w:sz w:val="20"/>
          <w:szCs w:val="20"/>
        </w:rPr>
        <w:t>elling price decreased by 8.58%; the</w:t>
      </w:r>
      <w:r w:rsidR="00A13361" w:rsidRPr="00A13361">
        <w:rPr>
          <w:rFonts w:ascii="Arial" w:hAnsi="Arial" w:cs="Arial"/>
          <w:sz w:val="20"/>
          <w:szCs w:val="20"/>
        </w:rPr>
        <w:t xml:space="preserve"> sales </w:t>
      </w:r>
      <w:r w:rsidR="007B74FC">
        <w:rPr>
          <w:rFonts w:ascii="Arial" w:hAnsi="Arial" w:cs="Arial"/>
          <w:sz w:val="20"/>
          <w:szCs w:val="20"/>
        </w:rPr>
        <w:t>decreased by 41.41%; a</w:t>
      </w:r>
      <w:r w:rsidR="00A13361" w:rsidRPr="00A13361">
        <w:rPr>
          <w:rFonts w:ascii="Arial" w:hAnsi="Arial" w:cs="Arial"/>
          <w:sz w:val="20"/>
          <w:szCs w:val="20"/>
        </w:rPr>
        <w:t xml:space="preserve">t the same time, the </w:t>
      </w:r>
      <w:r w:rsidR="007B74FC">
        <w:rPr>
          <w:rFonts w:ascii="Arial" w:hAnsi="Arial" w:cs="Arial"/>
          <w:sz w:val="20"/>
          <w:szCs w:val="20"/>
        </w:rPr>
        <w:t>exchange rate difference loss was</w:t>
      </w:r>
      <w:r w:rsidR="00A13361" w:rsidRPr="00A13361">
        <w:rPr>
          <w:rFonts w:ascii="Arial" w:hAnsi="Arial" w:cs="Arial"/>
          <w:sz w:val="20"/>
          <w:szCs w:val="20"/>
        </w:rPr>
        <w:t xml:space="preserve"> over </w:t>
      </w:r>
      <w:r w:rsidR="007B74FC">
        <w:rPr>
          <w:rFonts w:ascii="Arial" w:hAnsi="Arial" w:cs="Arial"/>
          <w:sz w:val="20"/>
          <w:szCs w:val="20"/>
        </w:rPr>
        <w:t>VND 7</w:t>
      </w:r>
      <w:r w:rsidR="00A13361" w:rsidRPr="00A13361">
        <w:rPr>
          <w:rFonts w:ascii="Arial" w:hAnsi="Arial" w:cs="Arial"/>
          <w:sz w:val="20"/>
          <w:szCs w:val="20"/>
        </w:rPr>
        <w:t xml:space="preserve">.2 billion </w:t>
      </w:r>
    </w:p>
    <w:p w:rsidR="00A13361" w:rsidRDefault="007B74FC" w:rsidP="002F7F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above was</w:t>
      </w:r>
      <w:r w:rsidR="00A13361" w:rsidRPr="00A133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="006202A7">
        <w:rPr>
          <w:rFonts w:ascii="Arial" w:hAnsi="Arial" w:cs="Arial"/>
          <w:sz w:val="20"/>
          <w:szCs w:val="20"/>
        </w:rPr>
        <w:t xml:space="preserve"> explanation for</w:t>
      </w:r>
      <w:r w:rsidR="00A13361" w:rsidRPr="00A13361">
        <w:rPr>
          <w:rFonts w:ascii="Arial" w:hAnsi="Arial" w:cs="Arial"/>
          <w:sz w:val="20"/>
          <w:szCs w:val="20"/>
        </w:rPr>
        <w:t xml:space="preserve"> the main factors affecting the profit </w:t>
      </w:r>
      <w:r w:rsidR="006202A7">
        <w:rPr>
          <w:rFonts w:ascii="Arial" w:hAnsi="Arial" w:cs="Arial"/>
          <w:sz w:val="20"/>
          <w:szCs w:val="20"/>
        </w:rPr>
        <w:t xml:space="preserve">difference in </w:t>
      </w:r>
      <w:r w:rsidR="00A13361" w:rsidRPr="00A13361">
        <w:rPr>
          <w:rFonts w:ascii="Arial" w:hAnsi="Arial" w:cs="Arial"/>
          <w:sz w:val="20"/>
          <w:szCs w:val="20"/>
        </w:rPr>
        <w:t>the second quarter of 2020 compa</w:t>
      </w:r>
      <w:r w:rsidR="006202A7">
        <w:rPr>
          <w:rFonts w:ascii="Arial" w:hAnsi="Arial" w:cs="Arial"/>
          <w:sz w:val="20"/>
          <w:szCs w:val="20"/>
        </w:rPr>
        <w:t xml:space="preserve">red to the same period of 2019 </w:t>
      </w:r>
      <w:bookmarkStart w:id="0" w:name="_GoBack"/>
      <w:bookmarkEnd w:id="0"/>
    </w:p>
    <w:sectPr w:rsidR="00A13361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7B2E"/>
    <w:rsid w:val="00012B16"/>
    <w:rsid w:val="00016605"/>
    <w:rsid w:val="00022849"/>
    <w:rsid w:val="000266C2"/>
    <w:rsid w:val="000365C1"/>
    <w:rsid w:val="00050E3D"/>
    <w:rsid w:val="00054EB3"/>
    <w:rsid w:val="000603A9"/>
    <w:rsid w:val="00061542"/>
    <w:rsid w:val="00066EE1"/>
    <w:rsid w:val="000719D2"/>
    <w:rsid w:val="00075754"/>
    <w:rsid w:val="00085D47"/>
    <w:rsid w:val="000935E2"/>
    <w:rsid w:val="00093B01"/>
    <w:rsid w:val="00093BC1"/>
    <w:rsid w:val="000A0B74"/>
    <w:rsid w:val="000A58A2"/>
    <w:rsid w:val="000A6020"/>
    <w:rsid w:val="000B6969"/>
    <w:rsid w:val="000C0824"/>
    <w:rsid w:val="000C4127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41B6"/>
    <w:rsid w:val="00135A2F"/>
    <w:rsid w:val="00136CAF"/>
    <w:rsid w:val="0014156A"/>
    <w:rsid w:val="001416D3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DC0"/>
    <w:rsid w:val="00185E8C"/>
    <w:rsid w:val="00191F14"/>
    <w:rsid w:val="001937B4"/>
    <w:rsid w:val="00194B6D"/>
    <w:rsid w:val="001B6316"/>
    <w:rsid w:val="001C7CD2"/>
    <w:rsid w:val="001D5E4A"/>
    <w:rsid w:val="001E4B88"/>
    <w:rsid w:val="001E707C"/>
    <w:rsid w:val="001E7C46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A29F9"/>
    <w:rsid w:val="002A3D5D"/>
    <w:rsid w:val="002A5A98"/>
    <w:rsid w:val="002B093C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116"/>
    <w:rsid w:val="002F68A9"/>
    <w:rsid w:val="002F7FD6"/>
    <w:rsid w:val="00304722"/>
    <w:rsid w:val="0030503E"/>
    <w:rsid w:val="0031274D"/>
    <w:rsid w:val="00312990"/>
    <w:rsid w:val="00316F05"/>
    <w:rsid w:val="00320096"/>
    <w:rsid w:val="0032185B"/>
    <w:rsid w:val="00321920"/>
    <w:rsid w:val="003250AD"/>
    <w:rsid w:val="00327917"/>
    <w:rsid w:val="00327CF7"/>
    <w:rsid w:val="0033774A"/>
    <w:rsid w:val="00341204"/>
    <w:rsid w:val="00353428"/>
    <w:rsid w:val="003707DF"/>
    <w:rsid w:val="003716B9"/>
    <w:rsid w:val="0037607E"/>
    <w:rsid w:val="00376C10"/>
    <w:rsid w:val="00387318"/>
    <w:rsid w:val="00394778"/>
    <w:rsid w:val="00397004"/>
    <w:rsid w:val="003A0ECB"/>
    <w:rsid w:val="003A5CE9"/>
    <w:rsid w:val="003B73F7"/>
    <w:rsid w:val="003B7790"/>
    <w:rsid w:val="003C1805"/>
    <w:rsid w:val="003C3A9E"/>
    <w:rsid w:val="003C4606"/>
    <w:rsid w:val="003D18D5"/>
    <w:rsid w:val="003D6664"/>
    <w:rsid w:val="003E60D6"/>
    <w:rsid w:val="003E73CA"/>
    <w:rsid w:val="00402AEC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42646"/>
    <w:rsid w:val="00442F77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70F4B"/>
    <w:rsid w:val="00482D4C"/>
    <w:rsid w:val="00490B2B"/>
    <w:rsid w:val="00491818"/>
    <w:rsid w:val="00491B54"/>
    <w:rsid w:val="00492A6F"/>
    <w:rsid w:val="004961C6"/>
    <w:rsid w:val="00496733"/>
    <w:rsid w:val="004A554D"/>
    <w:rsid w:val="004B2157"/>
    <w:rsid w:val="004B2BA6"/>
    <w:rsid w:val="004B4798"/>
    <w:rsid w:val="004B75CD"/>
    <w:rsid w:val="004C144F"/>
    <w:rsid w:val="004C7A9A"/>
    <w:rsid w:val="004D0907"/>
    <w:rsid w:val="004E0EC1"/>
    <w:rsid w:val="004E4C16"/>
    <w:rsid w:val="004E6C02"/>
    <w:rsid w:val="00503DD6"/>
    <w:rsid w:val="00505065"/>
    <w:rsid w:val="00523164"/>
    <w:rsid w:val="0052379D"/>
    <w:rsid w:val="0053093D"/>
    <w:rsid w:val="0055067A"/>
    <w:rsid w:val="00551A83"/>
    <w:rsid w:val="005610CB"/>
    <w:rsid w:val="00567B98"/>
    <w:rsid w:val="00576325"/>
    <w:rsid w:val="00576A91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D7F9C"/>
    <w:rsid w:val="005E02E3"/>
    <w:rsid w:val="005E2FCA"/>
    <w:rsid w:val="005E3246"/>
    <w:rsid w:val="005E4166"/>
    <w:rsid w:val="005E7B32"/>
    <w:rsid w:val="005E7E24"/>
    <w:rsid w:val="005F7ED5"/>
    <w:rsid w:val="006000D8"/>
    <w:rsid w:val="00611CF6"/>
    <w:rsid w:val="006202A7"/>
    <w:rsid w:val="0063035E"/>
    <w:rsid w:val="0063581B"/>
    <w:rsid w:val="006374A1"/>
    <w:rsid w:val="006468F5"/>
    <w:rsid w:val="00646F31"/>
    <w:rsid w:val="00653D82"/>
    <w:rsid w:val="00657358"/>
    <w:rsid w:val="00662C8F"/>
    <w:rsid w:val="00662E88"/>
    <w:rsid w:val="00664834"/>
    <w:rsid w:val="00670ACA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C306C"/>
    <w:rsid w:val="006D01D8"/>
    <w:rsid w:val="006D683C"/>
    <w:rsid w:val="006E15A6"/>
    <w:rsid w:val="006E23FD"/>
    <w:rsid w:val="006E5444"/>
    <w:rsid w:val="006E5E99"/>
    <w:rsid w:val="006F1F88"/>
    <w:rsid w:val="006F7079"/>
    <w:rsid w:val="00702AC7"/>
    <w:rsid w:val="00703A99"/>
    <w:rsid w:val="00710F35"/>
    <w:rsid w:val="007218D0"/>
    <w:rsid w:val="00732DC3"/>
    <w:rsid w:val="007336C9"/>
    <w:rsid w:val="0073373F"/>
    <w:rsid w:val="007433AE"/>
    <w:rsid w:val="00744587"/>
    <w:rsid w:val="00744B0B"/>
    <w:rsid w:val="00745D9A"/>
    <w:rsid w:val="00747AF7"/>
    <w:rsid w:val="00750F3E"/>
    <w:rsid w:val="00757555"/>
    <w:rsid w:val="00766104"/>
    <w:rsid w:val="00772054"/>
    <w:rsid w:val="0077456B"/>
    <w:rsid w:val="00775242"/>
    <w:rsid w:val="00781372"/>
    <w:rsid w:val="00781EB4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E05"/>
    <w:rsid w:val="007B74FC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2DC5"/>
    <w:rsid w:val="007F3E9A"/>
    <w:rsid w:val="007F7BBC"/>
    <w:rsid w:val="0080000E"/>
    <w:rsid w:val="00802B62"/>
    <w:rsid w:val="00807E42"/>
    <w:rsid w:val="008134FC"/>
    <w:rsid w:val="00820E58"/>
    <w:rsid w:val="00833FE6"/>
    <w:rsid w:val="00837771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3900"/>
    <w:rsid w:val="008544C2"/>
    <w:rsid w:val="00854D70"/>
    <w:rsid w:val="008647D9"/>
    <w:rsid w:val="008709F7"/>
    <w:rsid w:val="00872FB2"/>
    <w:rsid w:val="008732B1"/>
    <w:rsid w:val="00882307"/>
    <w:rsid w:val="00884B9C"/>
    <w:rsid w:val="00885C6D"/>
    <w:rsid w:val="00887454"/>
    <w:rsid w:val="008A1254"/>
    <w:rsid w:val="008B39F0"/>
    <w:rsid w:val="008C0872"/>
    <w:rsid w:val="008C7A42"/>
    <w:rsid w:val="00912FBD"/>
    <w:rsid w:val="009232CB"/>
    <w:rsid w:val="00923467"/>
    <w:rsid w:val="009327E6"/>
    <w:rsid w:val="00934FC0"/>
    <w:rsid w:val="009369AC"/>
    <w:rsid w:val="00937D79"/>
    <w:rsid w:val="009410B8"/>
    <w:rsid w:val="00941306"/>
    <w:rsid w:val="009460ED"/>
    <w:rsid w:val="009464B8"/>
    <w:rsid w:val="00962777"/>
    <w:rsid w:val="00964DEC"/>
    <w:rsid w:val="009660C5"/>
    <w:rsid w:val="00980267"/>
    <w:rsid w:val="00981275"/>
    <w:rsid w:val="00981536"/>
    <w:rsid w:val="00983DF7"/>
    <w:rsid w:val="00985126"/>
    <w:rsid w:val="0098619C"/>
    <w:rsid w:val="0099040A"/>
    <w:rsid w:val="009A064A"/>
    <w:rsid w:val="009A6F47"/>
    <w:rsid w:val="009C28F2"/>
    <w:rsid w:val="009E1744"/>
    <w:rsid w:val="009E3716"/>
    <w:rsid w:val="009E4AC5"/>
    <w:rsid w:val="009E4C2A"/>
    <w:rsid w:val="009E5DD2"/>
    <w:rsid w:val="009F0EDD"/>
    <w:rsid w:val="009F2709"/>
    <w:rsid w:val="00A050AA"/>
    <w:rsid w:val="00A06443"/>
    <w:rsid w:val="00A06521"/>
    <w:rsid w:val="00A128FC"/>
    <w:rsid w:val="00A13361"/>
    <w:rsid w:val="00A155B5"/>
    <w:rsid w:val="00A23E8D"/>
    <w:rsid w:val="00A34999"/>
    <w:rsid w:val="00A405EB"/>
    <w:rsid w:val="00A40625"/>
    <w:rsid w:val="00A41A9D"/>
    <w:rsid w:val="00A4710B"/>
    <w:rsid w:val="00A47614"/>
    <w:rsid w:val="00A55655"/>
    <w:rsid w:val="00A55C74"/>
    <w:rsid w:val="00A61FAF"/>
    <w:rsid w:val="00A63B33"/>
    <w:rsid w:val="00A63B6C"/>
    <w:rsid w:val="00A87ED0"/>
    <w:rsid w:val="00A92963"/>
    <w:rsid w:val="00AA077E"/>
    <w:rsid w:val="00AA281C"/>
    <w:rsid w:val="00AA4D2D"/>
    <w:rsid w:val="00AA54A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4DA4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11B9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C6C9B"/>
    <w:rsid w:val="00BD3CCA"/>
    <w:rsid w:val="00BD6969"/>
    <w:rsid w:val="00BF0485"/>
    <w:rsid w:val="00BF1D5F"/>
    <w:rsid w:val="00C02706"/>
    <w:rsid w:val="00C045DB"/>
    <w:rsid w:val="00C1436B"/>
    <w:rsid w:val="00C1501F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80A18"/>
    <w:rsid w:val="00C940B5"/>
    <w:rsid w:val="00C97B83"/>
    <w:rsid w:val="00CA1BB3"/>
    <w:rsid w:val="00CB4804"/>
    <w:rsid w:val="00CB5C91"/>
    <w:rsid w:val="00CC39D3"/>
    <w:rsid w:val="00CC58EA"/>
    <w:rsid w:val="00CD1C0C"/>
    <w:rsid w:val="00CD22F3"/>
    <w:rsid w:val="00CD696B"/>
    <w:rsid w:val="00CE1A21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6631"/>
    <w:rsid w:val="00D52C26"/>
    <w:rsid w:val="00D55D74"/>
    <w:rsid w:val="00D570D1"/>
    <w:rsid w:val="00D617A5"/>
    <w:rsid w:val="00D651E1"/>
    <w:rsid w:val="00D74339"/>
    <w:rsid w:val="00D749F4"/>
    <w:rsid w:val="00D761BD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E5C3C"/>
    <w:rsid w:val="00DF4180"/>
    <w:rsid w:val="00DF739B"/>
    <w:rsid w:val="00E02545"/>
    <w:rsid w:val="00E06382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87D35"/>
    <w:rsid w:val="00E91C40"/>
    <w:rsid w:val="00E95643"/>
    <w:rsid w:val="00E96289"/>
    <w:rsid w:val="00E96D65"/>
    <w:rsid w:val="00EA25C3"/>
    <w:rsid w:val="00EA4C28"/>
    <w:rsid w:val="00EA6EE7"/>
    <w:rsid w:val="00EB4EB7"/>
    <w:rsid w:val="00EC2D2D"/>
    <w:rsid w:val="00EC37DE"/>
    <w:rsid w:val="00ED3B40"/>
    <w:rsid w:val="00ED6D41"/>
    <w:rsid w:val="00EE52A3"/>
    <w:rsid w:val="00EE5769"/>
    <w:rsid w:val="00EF091F"/>
    <w:rsid w:val="00EF47D6"/>
    <w:rsid w:val="00F00E22"/>
    <w:rsid w:val="00F0776D"/>
    <w:rsid w:val="00F246DE"/>
    <w:rsid w:val="00F272CE"/>
    <w:rsid w:val="00F301A8"/>
    <w:rsid w:val="00F320D6"/>
    <w:rsid w:val="00F33967"/>
    <w:rsid w:val="00F360CB"/>
    <w:rsid w:val="00F46D76"/>
    <w:rsid w:val="00F509DE"/>
    <w:rsid w:val="00F514ED"/>
    <w:rsid w:val="00F5494A"/>
    <w:rsid w:val="00F733D8"/>
    <w:rsid w:val="00F74558"/>
    <w:rsid w:val="00F74BD1"/>
    <w:rsid w:val="00F75293"/>
    <w:rsid w:val="00F805BD"/>
    <w:rsid w:val="00F80FFF"/>
    <w:rsid w:val="00F81BE4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27A4"/>
    <w:rsid w:val="00FD3EED"/>
    <w:rsid w:val="00FD4001"/>
    <w:rsid w:val="00FD423B"/>
    <w:rsid w:val="00FD5531"/>
    <w:rsid w:val="00FD6BE9"/>
    <w:rsid w:val="00FD6FCF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384</cp:revision>
  <dcterms:created xsi:type="dcterms:W3CDTF">2019-10-16T10:03:00Z</dcterms:created>
  <dcterms:modified xsi:type="dcterms:W3CDTF">2020-07-21T11:10:00Z</dcterms:modified>
</cp:coreProperties>
</file>